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D" w:rsidRPr="004B3E4D" w:rsidRDefault="004B3E4D" w:rsidP="004B3E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E4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443750" w:rsidRPr="00443750" w:rsidRDefault="00443750" w:rsidP="00443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158"/>
        <w:gridCol w:w="980"/>
        <w:gridCol w:w="917"/>
      </w:tblGrid>
      <w:tr w:rsidR="00443750" w:rsidRPr="00443750" w:rsidTr="00443750">
        <w:trPr>
          <w:trHeight w:val="264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Количество процедур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Старая цена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Новая цена</w:t>
            </w:r>
          </w:p>
        </w:tc>
      </w:tr>
      <w:tr w:rsidR="00443750" w:rsidRPr="00443750" w:rsidTr="00443750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1. Сказочный гном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Floortime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33 200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26 400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Музыкальная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АФК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2. Здоровые каникулы</w:t>
            </w: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Вариант 1: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43 500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31 200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Музыкальная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ru-RU"/>
              </w:rPr>
              <w:t>Вариант 2: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47 400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34 500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3. Здоровый шаг и осанка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Кинезиотерапия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56 500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42 200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bookmarkStart w:id="0" w:name="_GoBack"/>
        <w:bookmarkEnd w:id="0"/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F221F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Дис</w:t>
            </w:r>
            <w:r w:rsidR="00443750"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графия</w:t>
            </w:r>
            <w:proofErr w:type="spellEnd"/>
            <w:r w:rsidR="00443750"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? Не проблема!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43 500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31 200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После данного курса необходим перерыв 1 месяц, после повторение курса. 2 курс со скидкой - 20%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24 960</w:t>
            </w: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5. Для взрослых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62 700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37 200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60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lastRenderedPageBreak/>
              <w:t>Массаж спины и воротниковой 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4B3E4D" w:rsidRPr="004B3E4D" w:rsidRDefault="004B3E4D" w:rsidP="004B3E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E4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793D54" w:rsidRPr="004B3E4D" w:rsidRDefault="00793D54" w:rsidP="004B3E4D"/>
    <w:sectPr w:rsidR="00793D54" w:rsidRPr="004B3E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4"/>
    <w:rsid w:val="00443750"/>
    <w:rsid w:val="00454017"/>
    <w:rsid w:val="004A5462"/>
    <w:rsid w:val="004B3E4D"/>
    <w:rsid w:val="004F221F"/>
    <w:rsid w:val="007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</dc:creator>
  <cp:lastModifiedBy>з0</cp:lastModifiedBy>
  <cp:revision>2</cp:revision>
  <dcterms:created xsi:type="dcterms:W3CDTF">2020-08-19T14:11:00Z</dcterms:created>
  <dcterms:modified xsi:type="dcterms:W3CDTF">2020-08-19T14:11:00Z</dcterms:modified>
</cp:coreProperties>
</file>